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A" w:rsidRDefault="00B20A1A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D929A8" w:rsidRDefault="00D929A8" w:rsidP="00125295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  <w:r w:rsidRPr="00B20A1A">
        <w:rPr>
          <w:rFonts w:ascii="Arial" w:hAnsi="Arial" w:cs="Arial"/>
          <w:color w:val="244061" w:themeColor="accent1" w:themeShade="80"/>
          <w:szCs w:val="28"/>
        </w:rPr>
        <w:t xml:space="preserve">OFFRE DE FORMATION </w:t>
      </w:r>
      <w:r w:rsidR="00125295">
        <w:rPr>
          <w:rFonts w:ascii="Arial" w:hAnsi="Arial" w:cs="Arial"/>
          <w:color w:val="244061" w:themeColor="accent1" w:themeShade="80"/>
          <w:szCs w:val="28"/>
        </w:rPr>
        <w:t>PORTANT SUR :</w:t>
      </w:r>
    </w:p>
    <w:p w:rsidR="00AD3CEB" w:rsidRDefault="00AD3CEB" w:rsidP="0038632E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  <w:r>
        <w:rPr>
          <w:rFonts w:ascii="Arial" w:hAnsi="Arial" w:cs="Arial"/>
          <w:color w:val="244061" w:themeColor="accent1" w:themeShade="80"/>
          <w:szCs w:val="28"/>
        </w:rPr>
        <w:t xml:space="preserve">Hygiène, </w:t>
      </w:r>
      <w:r w:rsidR="0038632E">
        <w:rPr>
          <w:rFonts w:ascii="Arial" w:hAnsi="Arial" w:cs="Arial"/>
          <w:color w:val="244061" w:themeColor="accent1" w:themeShade="80"/>
          <w:szCs w:val="28"/>
        </w:rPr>
        <w:t>S</w:t>
      </w:r>
      <w:r>
        <w:rPr>
          <w:rFonts w:ascii="Arial" w:hAnsi="Arial" w:cs="Arial"/>
          <w:color w:val="244061" w:themeColor="accent1" w:themeShade="80"/>
          <w:szCs w:val="28"/>
        </w:rPr>
        <w:t xml:space="preserve">écurité </w:t>
      </w:r>
      <w:r w:rsidR="0038632E">
        <w:rPr>
          <w:rFonts w:ascii="Arial" w:hAnsi="Arial" w:cs="Arial"/>
          <w:color w:val="244061" w:themeColor="accent1" w:themeShade="80"/>
          <w:szCs w:val="28"/>
        </w:rPr>
        <w:t>E</w:t>
      </w:r>
      <w:r>
        <w:rPr>
          <w:rFonts w:ascii="Arial" w:hAnsi="Arial" w:cs="Arial"/>
          <w:color w:val="244061" w:themeColor="accent1" w:themeShade="80"/>
          <w:szCs w:val="28"/>
        </w:rPr>
        <w:t xml:space="preserve">t </w:t>
      </w:r>
      <w:r w:rsidR="0038632E">
        <w:rPr>
          <w:rFonts w:ascii="Arial" w:hAnsi="Arial" w:cs="Arial"/>
          <w:color w:val="244061" w:themeColor="accent1" w:themeShade="80"/>
          <w:szCs w:val="28"/>
        </w:rPr>
        <w:t>E</w:t>
      </w:r>
      <w:r>
        <w:rPr>
          <w:rFonts w:ascii="Arial" w:hAnsi="Arial" w:cs="Arial"/>
          <w:color w:val="244061" w:themeColor="accent1" w:themeShade="80"/>
          <w:szCs w:val="28"/>
        </w:rPr>
        <w:t>nvironnement (HSE)</w:t>
      </w:r>
    </w:p>
    <w:p w:rsidR="00AD3CEB" w:rsidRDefault="00AD3CEB" w:rsidP="00125295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  <w:r>
        <w:rPr>
          <w:rFonts w:ascii="Arial" w:hAnsi="Arial" w:cs="Arial"/>
          <w:color w:val="244061" w:themeColor="accent1" w:themeShade="80"/>
          <w:szCs w:val="28"/>
        </w:rPr>
        <w:t>Thème</w:t>
      </w:r>
    </w:p>
    <w:p w:rsidR="00125295" w:rsidRDefault="00125295" w:rsidP="00125295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  <w:r>
        <w:rPr>
          <w:rFonts w:ascii="Arial" w:hAnsi="Arial" w:cs="Arial"/>
          <w:color w:val="244061" w:themeColor="accent1" w:themeShade="80"/>
          <w:szCs w:val="28"/>
        </w:rPr>
        <w:t>La santé, sécurité au travail et environnement</w:t>
      </w:r>
    </w:p>
    <w:p w:rsidR="00125295" w:rsidRDefault="00125295" w:rsidP="00125295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  <w:r>
        <w:rPr>
          <w:rFonts w:ascii="Arial" w:hAnsi="Arial" w:cs="Arial"/>
          <w:color w:val="244061" w:themeColor="accent1" w:themeShade="80"/>
          <w:szCs w:val="28"/>
        </w:rPr>
        <w:t>27 et 28 Mai 2015</w:t>
      </w:r>
    </w:p>
    <w:p w:rsidR="00102113" w:rsidRDefault="00102113" w:rsidP="00125295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  <w:r>
        <w:rPr>
          <w:rFonts w:ascii="Arial" w:hAnsi="Arial" w:cs="Arial"/>
          <w:color w:val="244061" w:themeColor="accent1" w:themeShade="80"/>
          <w:szCs w:val="28"/>
        </w:rPr>
        <w:t xml:space="preserve">Animé par l’expert : Mr BELKAID </w:t>
      </w:r>
      <w:proofErr w:type="spellStart"/>
      <w:r>
        <w:rPr>
          <w:rFonts w:ascii="Arial" w:hAnsi="Arial" w:cs="Arial"/>
          <w:color w:val="244061" w:themeColor="accent1" w:themeShade="80"/>
          <w:szCs w:val="28"/>
        </w:rPr>
        <w:t>Mehouam</w:t>
      </w:r>
      <w:proofErr w:type="spellEnd"/>
    </w:p>
    <w:p w:rsidR="0038632E" w:rsidRDefault="0038632E" w:rsidP="00125295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125295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Default="00125295" w:rsidP="004D378F">
      <w:pPr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25295" w:rsidRPr="00125295" w:rsidRDefault="00125295" w:rsidP="004D378F">
      <w:pPr>
        <w:jc w:val="center"/>
        <w:rPr>
          <w:rFonts w:ascii="Arial" w:hAnsi="Arial" w:cs="Arial"/>
          <w:color w:val="4F6228" w:themeColor="accent3" w:themeShade="80"/>
          <w:sz w:val="32"/>
          <w:szCs w:val="32"/>
        </w:rPr>
      </w:pPr>
      <w:r w:rsidRPr="00125295">
        <w:rPr>
          <w:rFonts w:ascii="Arial" w:hAnsi="Arial" w:cs="Arial"/>
          <w:color w:val="4F6228" w:themeColor="accent3" w:themeShade="80"/>
          <w:sz w:val="32"/>
          <w:szCs w:val="32"/>
        </w:rPr>
        <w:t>Fiche technique</w:t>
      </w:r>
    </w:p>
    <w:p w:rsidR="00D929A8" w:rsidRPr="00125295" w:rsidRDefault="00D929A8" w:rsidP="00D929A8">
      <w:pPr>
        <w:ind w:left="426"/>
        <w:rPr>
          <w:rFonts w:ascii="Arial" w:hAnsi="Arial" w:cs="Arial"/>
          <w:color w:val="4F6228" w:themeColor="accent3" w:themeShade="80"/>
          <w:sz w:val="32"/>
          <w:szCs w:val="32"/>
        </w:rPr>
      </w:pPr>
    </w:p>
    <w:p w:rsidR="00D929A8" w:rsidRPr="007A5713" w:rsidRDefault="00D929A8" w:rsidP="007A5713">
      <w:pPr>
        <w:pStyle w:val="Paragraphedeliste"/>
        <w:numPr>
          <w:ilvl w:val="0"/>
          <w:numId w:val="6"/>
        </w:numPr>
        <w:ind w:left="426" w:firstLine="0"/>
        <w:rPr>
          <w:rFonts w:ascii="Arial" w:hAnsi="Arial" w:cs="Arial"/>
          <w:sz w:val="22"/>
          <w:szCs w:val="22"/>
        </w:rPr>
      </w:pPr>
      <w:r w:rsidRPr="00A32052">
        <w:rPr>
          <w:rFonts w:ascii="Arial" w:hAnsi="Arial" w:cs="Arial"/>
          <w:sz w:val="24"/>
          <w:szCs w:val="24"/>
        </w:rPr>
        <w:t>Intitulé de la formation :</w:t>
      </w:r>
      <w:r w:rsidRPr="00A32052">
        <w:rPr>
          <w:rFonts w:ascii="Arial" w:hAnsi="Arial" w:cs="Arial"/>
          <w:b w:val="0"/>
          <w:sz w:val="24"/>
          <w:szCs w:val="24"/>
        </w:rPr>
        <w:t xml:space="preserve"> </w:t>
      </w:r>
      <w:r w:rsidR="00466FBE" w:rsidRPr="007A5713">
        <w:rPr>
          <w:rFonts w:ascii="Arial" w:hAnsi="Arial" w:cs="Arial"/>
          <w:sz w:val="22"/>
          <w:szCs w:val="22"/>
        </w:rPr>
        <w:t>F</w:t>
      </w:r>
      <w:r w:rsidR="007A5713" w:rsidRPr="007A5713">
        <w:rPr>
          <w:rFonts w:ascii="Arial" w:hAnsi="Arial" w:cs="Arial"/>
          <w:sz w:val="22"/>
          <w:szCs w:val="22"/>
        </w:rPr>
        <w:t>ormation</w:t>
      </w:r>
      <w:r w:rsidRPr="007A5713">
        <w:rPr>
          <w:rFonts w:ascii="Arial" w:hAnsi="Arial" w:cs="Arial"/>
          <w:sz w:val="22"/>
          <w:szCs w:val="22"/>
        </w:rPr>
        <w:t xml:space="preserve"> </w:t>
      </w:r>
      <w:r w:rsidR="007A5713" w:rsidRPr="007A5713">
        <w:rPr>
          <w:rFonts w:ascii="Arial" w:hAnsi="Arial" w:cs="Arial"/>
          <w:sz w:val="22"/>
          <w:szCs w:val="22"/>
        </w:rPr>
        <w:t>Hygiène, sécurité</w:t>
      </w:r>
      <w:r w:rsidR="00DA2AF7" w:rsidRPr="007A5713">
        <w:rPr>
          <w:rFonts w:ascii="Arial" w:hAnsi="Arial" w:cs="Arial"/>
          <w:sz w:val="22"/>
          <w:szCs w:val="22"/>
        </w:rPr>
        <w:t xml:space="preserve"> et </w:t>
      </w:r>
      <w:r w:rsidR="007A5713">
        <w:rPr>
          <w:rFonts w:ascii="Arial" w:hAnsi="Arial" w:cs="Arial"/>
          <w:sz w:val="22"/>
          <w:szCs w:val="22"/>
        </w:rPr>
        <w:t>e</w:t>
      </w:r>
      <w:r w:rsidR="00DA2AF7" w:rsidRPr="007A5713">
        <w:rPr>
          <w:rFonts w:ascii="Arial" w:hAnsi="Arial" w:cs="Arial"/>
          <w:sz w:val="22"/>
          <w:szCs w:val="22"/>
        </w:rPr>
        <w:t>nvironnements</w:t>
      </w:r>
      <w:r w:rsidR="007A5713" w:rsidRPr="007A5713">
        <w:rPr>
          <w:rFonts w:ascii="Arial" w:hAnsi="Arial" w:cs="Arial"/>
          <w:sz w:val="22"/>
          <w:szCs w:val="22"/>
        </w:rPr>
        <w:t>(HSE)</w:t>
      </w:r>
    </w:p>
    <w:p w:rsidR="00D929A8" w:rsidRPr="00A32052" w:rsidRDefault="00D929A8" w:rsidP="00D929A8">
      <w:pPr>
        <w:ind w:left="426"/>
        <w:rPr>
          <w:rFonts w:ascii="Arial" w:hAnsi="Arial" w:cs="Arial"/>
          <w:sz w:val="24"/>
          <w:szCs w:val="24"/>
        </w:rPr>
      </w:pPr>
    </w:p>
    <w:p w:rsidR="00D929A8" w:rsidRPr="00A32052" w:rsidRDefault="00D929A8" w:rsidP="00D929A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2052">
        <w:rPr>
          <w:rFonts w:ascii="Arial" w:hAnsi="Arial" w:cs="Arial"/>
          <w:sz w:val="24"/>
          <w:szCs w:val="24"/>
        </w:rPr>
        <w:t xml:space="preserve">0bjectifs pédagogiques : </w:t>
      </w:r>
    </w:p>
    <w:p w:rsidR="00D929A8" w:rsidRPr="00A32052" w:rsidRDefault="00D929A8" w:rsidP="00D929A8">
      <w:pPr>
        <w:pStyle w:val="Paragraphedeliste"/>
        <w:rPr>
          <w:rFonts w:ascii="Arial" w:hAnsi="Arial" w:cs="Arial"/>
          <w:b w:val="0"/>
          <w:sz w:val="24"/>
          <w:szCs w:val="24"/>
        </w:rPr>
      </w:pPr>
    </w:p>
    <w:p w:rsidR="00D929A8" w:rsidRPr="00A32052" w:rsidRDefault="00D929A8" w:rsidP="00D929A8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2052">
        <w:rPr>
          <w:rFonts w:ascii="Arial" w:hAnsi="Arial" w:cs="Arial"/>
          <w:b w:val="0"/>
          <w:sz w:val="24"/>
          <w:szCs w:val="24"/>
        </w:rPr>
        <w:t xml:space="preserve">Sensibiliser les participants sur les risques professionnels et environnementaux générés par les activités et opérations de </w:t>
      </w:r>
      <w:r w:rsidR="004D378F">
        <w:rPr>
          <w:rFonts w:ascii="Arial" w:hAnsi="Arial" w:cs="Arial"/>
          <w:b w:val="0"/>
          <w:sz w:val="24"/>
          <w:szCs w:val="24"/>
        </w:rPr>
        <w:t>l’entreprise</w:t>
      </w:r>
    </w:p>
    <w:p w:rsidR="00D929A8" w:rsidRDefault="00D929A8" w:rsidP="00D929A8">
      <w:pPr>
        <w:ind w:left="720"/>
        <w:rPr>
          <w:rFonts w:ascii="Arial" w:hAnsi="Arial" w:cs="Arial"/>
          <w:b w:val="0"/>
          <w:sz w:val="24"/>
          <w:szCs w:val="24"/>
        </w:rPr>
      </w:pPr>
      <w:r w:rsidRPr="00A32052">
        <w:rPr>
          <w:rFonts w:ascii="Arial" w:hAnsi="Arial" w:cs="Arial"/>
          <w:b w:val="0"/>
          <w:sz w:val="24"/>
          <w:szCs w:val="24"/>
        </w:rPr>
        <w:t xml:space="preserve">     </w:t>
      </w:r>
      <w:proofErr w:type="gramStart"/>
      <w:r w:rsidRPr="00A32052">
        <w:rPr>
          <w:rFonts w:ascii="Arial" w:hAnsi="Arial" w:cs="Arial"/>
          <w:b w:val="0"/>
          <w:sz w:val="24"/>
          <w:szCs w:val="24"/>
        </w:rPr>
        <w:t>et</w:t>
      </w:r>
      <w:proofErr w:type="gramEnd"/>
      <w:r w:rsidRPr="00A32052">
        <w:rPr>
          <w:rFonts w:ascii="Arial" w:hAnsi="Arial" w:cs="Arial"/>
          <w:b w:val="0"/>
          <w:sz w:val="24"/>
          <w:szCs w:val="24"/>
        </w:rPr>
        <w:t xml:space="preserve"> leur prévention</w:t>
      </w:r>
    </w:p>
    <w:p w:rsidR="00D929A8" w:rsidRPr="00943017" w:rsidRDefault="00D929A8" w:rsidP="00D929A8">
      <w:pPr>
        <w:pStyle w:val="Paragraphedeliste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Informer les participants sur les techniques et démarches préventives</w:t>
      </w:r>
    </w:p>
    <w:p w:rsidR="00D929A8" w:rsidRPr="00A32052" w:rsidRDefault="00D929A8" w:rsidP="00D929A8">
      <w:pPr>
        <w:ind w:left="720"/>
        <w:rPr>
          <w:rFonts w:ascii="Arial" w:hAnsi="Arial" w:cs="Arial"/>
          <w:sz w:val="24"/>
          <w:szCs w:val="24"/>
        </w:rPr>
      </w:pPr>
    </w:p>
    <w:p w:rsidR="00D929A8" w:rsidRPr="00D929A8" w:rsidRDefault="00D929A8" w:rsidP="00D929A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29A8">
        <w:rPr>
          <w:rFonts w:ascii="Arial" w:hAnsi="Arial" w:cs="Arial"/>
          <w:sz w:val="24"/>
          <w:szCs w:val="24"/>
        </w:rPr>
        <w:t>Programme :</w:t>
      </w:r>
    </w:p>
    <w:p w:rsidR="00D929A8" w:rsidRPr="00A32052" w:rsidRDefault="00D929A8" w:rsidP="00D929A8">
      <w:pPr>
        <w:jc w:val="both"/>
        <w:rPr>
          <w:rFonts w:ascii="Arial" w:hAnsi="Arial" w:cs="Arial"/>
          <w:b w:val="0"/>
          <w:sz w:val="24"/>
          <w:szCs w:val="24"/>
        </w:rPr>
      </w:pPr>
    </w:p>
    <w:p w:rsidR="00D929A8" w:rsidRPr="00A32052" w:rsidRDefault="00D929A8" w:rsidP="00D929A8">
      <w:pPr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A32052">
        <w:rPr>
          <w:rFonts w:ascii="Arial" w:hAnsi="Arial" w:cs="Arial"/>
          <w:b w:val="0"/>
          <w:sz w:val="24"/>
          <w:szCs w:val="24"/>
        </w:rPr>
        <w:t xml:space="preserve">Définition des concepts </w:t>
      </w:r>
    </w:p>
    <w:p w:rsidR="004D378F" w:rsidRDefault="004D378F" w:rsidP="00D929A8">
      <w:pPr>
        <w:pStyle w:val="Titre"/>
        <w:numPr>
          <w:ilvl w:val="0"/>
          <w:numId w:val="3"/>
        </w:numPr>
        <w:jc w:val="left"/>
        <w:rPr>
          <w:rFonts w:ascii="Arial" w:hAnsi="Arial" w:cs="Arial"/>
          <w:sz w:val="24"/>
        </w:rPr>
      </w:pPr>
      <w:r w:rsidRPr="004D378F">
        <w:rPr>
          <w:rFonts w:ascii="Arial" w:hAnsi="Arial" w:cs="Arial"/>
          <w:sz w:val="24"/>
        </w:rPr>
        <w:t xml:space="preserve">Identification des dangers, </w:t>
      </w:r>
      <w:r w:rsidR="00D929A8" w:rsidRPr="004D378F">
        <w:rPr>
          <w:rFonts w:ascii="Arial" w:hAnsi="Arial" w:cs="Arial"/>
          <w:sz w:val="24"/>
        </w:rPr>
        <w:t xml:space="preserve">évaluation des risques professionnels et des aspects environnementaux significatifs  </w:t>
      </w:r>
    </w:p>
    <w:p w:rsidR="00D929A8" w:rsidRDefault="00D929A8" w:rsidP="00D929A8">
      <w:pPr>
        <w:pStyle w:val="Titre"/>
        <w:numPr>
          <w:ilvl w:val="0"/>
          <w:numId w:val="3"/>
        </w:numPr>
        <w:jc w:val="left"/>
        <w:rPr>
          <w:rFonts w:ascii="Arial" w:hAnsi="Arial" w:cs="Arial"/>
          <w:sz w:val="24"/>
        </w:rPr>
      </w:pPr>
      <w:r w:rsidRPr="004D378F">
        <w:rPr>
          <w:rFonts w:ascii="Arial" w:hAnsi="Arial" w:cs="Arial"/>
          <w:sz w:val="24"/>
        </w:rPr>
        <w:t>Démarche préventive : Accidentologie et Prévention</w:t>
      </w:r>
    </w:p>
    <w:p w:rsidR="001F4F80" w:rsidRPr="004D378F" w:rsidRDefault="001F4F80" w:rsidP="00D929A8">
      <w:pPr>
        <w:pStyle w:val="Titre"/>
        <w:numPr>
          <w:ilvl w:val="0"/>
          <w:numId w:val="3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Modèle de causalité des pertes </w:t>
      </w:r>
    </w:p>
    <w:p w:rsidR="00D929A8" w:rsidRDefault="004D378F" w:rsidP="00D929A8">
      <w:pPr>
        <w:pStyle w:val="Titre"/>
        <w:numPr>
          <w:ilvl w:val="0"/>
          <w:numId w:val="3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Aspects législatifs HSE</w:t>
      </w:r>
    </w:p>
    <w:p w:rsidR="004D378F" w:rsidRPr="00A32052" w:rsidRDefault="004D378F" w:rsidP="00D929A8">
      <w:pPr>
        <w:pStyle w:val="Titre"/>
        <w:numPr>
          <w:ilvl w:val="0"/>
          <w:numId w:val="3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Prévention du risque incendie &amp; explosion</w:t>
      </w:r>
    </w:p>
    <w:p w:rsidR="00D929A8" w:rsidRPr="00A32052" w:rsidRDefault="00D929A8" w:rsidP="00D929A8">
      <w:pPr>
        <w:pStyle w:val="Titre"/>
        <w:numPr>
          <w:ilvl w:val="0"/>
          <w:numId w:val="3"/>
        </w:numPr>
        <w:jc w:val="left"/>
        <w:rPr>
          <w:rFonts w:ascii="Arial" w:hAnsi="Arial" w:cs="Arial"/>
          <w:sz w:val="24"/>
        </w:rPr>
      </w:pPr>
      <w:r w:rsidRPr="00A32052">
        <w:rPr>
          <w:rFonts w:ascii="Arial" w:hAnsi="Arial" w:cs="Arial"/>
          <w:sz w:val="24"/>
        </w:rPr>
        <w:t>Discussion et proposition de solutions d’amélioration</w:t>
      </w:r>
    </w:p>
    <w:p w:rsidR="00D929A8" w:rsidRPr="00A32052" w:rsidRDefault="00D929A8" w:rsidP="00D929A8">
      <w:pPr>
        <w:pStyle w:val="Titre"/>
        <w:ind w:left="360"/>
        <w:jc w:val="left"/>
        <w:rPr>
          <w:rFonts w:ascii="Arial" w:hAnsi="Arial" w:cs="Arial"/>
          <w:sz w:val="24"/>
        </w:rPr>
      </w:pPr>
    </w:p>
    <w:p w:rsidR="00D929A8" w:rsidRPr="00A32052" w:rsidRDefault="00D929A8" w:rsidP="00D929A8">
      <w:pPr>
        <w:pStyle w:val="Titre"/>
        <w:numPr>
          <w:ilvl w:val="0"/>
          <w:numId w:val="1"/>
        </w:numPr>
        <w:jc w:val="left"/>
        <w:rPr>
          <w:rFonts w:ascii="Arial" w:hAnsi="Arial" w:cs="Arial"/>
          <w:b/>
          <w:sz w:val="24"/>
        </w:rPr>
      </w:pPr>
      <w:r w:rsidRPr="00A32052">
        <w:rPr>
          <w:rFonts w:ascii="Arial" w:hAnsi="Arial" w:cs="Arial"/>
          <w:b/>
          <w:sz w:val="24"/>
        </w:rPr>
        <w:t>Population concernée :</w:t>
      </w:r>
    </w:p>
    <w:p w:rsidR="00D929A8" w:rsidRPr="00A32052" w:rsidRDefault="00D929A8" w:rsidP="00D929A8">
      <w:pPr>
        <w:pStyle w:val="Titre"/>
        <w:jc w:val="left"/>
        <w:rPr>
          <w:rFonts w:ascii="Arial" w:hAnsi="Arial" w:cs="Arial"/>
          <w:sz w:val="24"/>
        </w:rPr>
      </w:pPr>
    </w:p>
    <w:p w:rsidR="004D378F" w:rsidRDefault="00D929A8" w:rsidP="00D929A8">
      <w:pPr>
        <w:pStyle w:val="Titre"/>
        <w:numPr>
          <w:ilvl w:val="0"/>
          <w:numId w:val="4"/>
        </w:numPr>
        <w:jc w:val="left"/>
        <w:rPr>
          <w:rFonts w:ascii="Arial" w:hAnsi="Arial" w:cs="Arial"/>
          <w:color w:val="FF0000"/>
          <w:sz w:val="24"/>
        </w:rPr>
      </w:pPr>
      <w:r w:rsidRPr="004D378F">
        <w:rPr>
          <w:rFonts w:ascii="Arial" w:hAnsi="Arial" w:cs="Arial"/>
          <w:color w:val="FF0000"/>
          <w:sz w:val="24"/>
        </w:rPr>
        <w:t>Cadres </w:t>
      </w:r>
      <w:proofErr w:type="gramStart"/>
      <w:r w:rsidRPr="004D378F">
        <w:rPr>
          <w:rFonts w:ascii="Arial" w:hAnsi="Arial" w:cs="Arial"/>
          <w:color w:val="FF0000"/>
          <w:sz w:val="24"/>
        </w:rPr>
        <w:t xml:space="preserve">:  </w:t>
      </w:r>
      <w:r w:rsidR="007A5713">
        <w:rPr>
          <w:rFonts w:ascii="Arial" w:hAnsi="Arial" w:cs="Arial"/>
          <w:color w:val="FF0000"/>
          <w:sz w:val="24"/>
        </w:rPr>
        <w:t>…</w:t>
      </w:r>
      <w:proofErr w:type="gramEnd"/>
      <w:r w:rsidR="007A5713">
        <w:rPr>
          <w:rFonts w:ascii="Arial" w:hAnsi="Arial" w:cs="Arial"/>
          <w:color w:val="FF0000"/>
          <w:sz w:val="24"/>
        </w:rPr>
        <w:t>….</w:t>
      </w:r>
      <w:r w:rsidRPr="004D378F">
        <w:rPr>
          <w:rFonts w:ascii="Arial" w:hAnsi="Arial" w:cs="Arial"/>
          <w:color w:val="FF0000"/>
          <w:sz w:val="24"/>
        </w:rPr>
        <w:t xml:space="preserve"> </w:t>
      </w:r>
      <w:r w:rsidR="004D378F">
        <w:rPr>
          <w:rFonts w:ascii="Arial" w:hAnsi="Arial" w:cs="Arial"/>
          <w:color w:val="FF0000"/>
          <w:sz w:val="24"/>
        </w:rPr>
        <w:t>Nombre</w:t>
      </w:r>
      <w:r w:rsidRPr="004D378F">
        <w:rPr>
          <w:rFonts w:ascii="Arial" w:hAnsi="Arial" w:cs="Arial"/>
          <w:color w:val="FF0000"/>
          <w:sz w:val="24"/>
        </w:rPr>
        <w:t xml:space="preserve">                </w:t>
      </w:r>
    </w:p>
    <w:p w:rsidR="00D929A8" w:rsidRPr="004D378F" w:rsidRDefault="00D929A8" w:rsidP="00D929A8">
      <w:pPr>
        <w:pStyle w:val="Titre"/>
        <w:numPr>
          <w:ilvl w:val="0"/>
          <w:numId w:val="4"/>
        </w:numPr>
        <w:jc w:val="left"/>
        <w:rPr>
          <w:rFonts w:ascii="Arial" w:hAnsi="Arial" w:cs="Arial"/>
          <w:color w:val="FF0000"/>
          <w:sz w:val="24"/>
        </w:rPr>
      </w:pPr>
      <w:r w:rsidRPr="004D378F">
        <w:rPr>
          <w:rFonts w:ascii="Arial" w:hAnsi="Arial" w:cs="Arial"/>
          <w:color w:val="FF0000"/>
          <w:sz w:val="24"/>
        </w:rPr>
        <w:t>Agents de maîtrise :</w:t>
      </w:r>
      <w:r w:rsidR="007A5713">
        <w:rPr>
          <w:rFonts w:ascii="Arial" w:hAnsi="Arial" w:cs="Arial"/>
          <w:color w:val="FF0000"/>
          <w:sz w:val="24"/>
        </w:rPr>
        <w:t>…….</w:t>
      </w:r>
      <w:r w:rsidRPr="004D378F">
        <w:rPr>
          <w:rFonts w:ascii="Arial" w:hAnsi="Arial" w:cs="Arial"/>
          <w:color w:val="FF0000"/>
          <w:sz w:val="24"/>
        </w:rPr>
        <w:t xml:space="preserve"> </w:t>
      </w:r>
      <w:r w:rsidR="004D378F">
        <w:rPr>
          <w:rFonts w:ascii="Arial" w:hAnsi="Arial" w:cs="Arial"/>
          <w:color w:val="FF0000"/>
          <w:sz w:val="24"/>
        </w:rPr>
        <w:t>Nombre</w:t>
      </w:r>
    </w:p>
    <w:p w:rsidR="00D929A8" w:rsidRPr="00A32052" w:rsidRDefault="00D929A8" w:rsidP="00D929A8">
      <w:pPr>
        <w:pStyle w:val="Titre"/>
        <w:jc w:val="left"/>
        <w:rPr>
          <w:rFonts w:ascii="Arial" w:hAnsi="Arial" w:cs="Arial"/>
          <w:sz w:val="24"/>
        </w:rPr>
      </w:pPr>
    </w:p>
    <w:p w:rsidR="00D929A8" w:rsidRPr="00A32052" w:rsidRDefault="00D929A8" w:rsidP="007A5713">
      <w:pPr>
        <w:pStyle w:val="Titre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 w:rsidRPr="00A32052">
        <w:rPr>
          <w:rFonts w:ascii="Arial" w:hAnsi="Arial" w:cs="Arial"/>
          <w:b/>
          <w:sz w:val="24"/>
        </w:rPr>
        <w:t>Durée :</w:t>
      </w:r>
      <w:r w:rsidRPr="00A32052">
        <w:rPr>
          <w:rFonts w:ascii="Arial" w:hAnsi="Arial" w:cs="Arial"/>
          <w:sz w:val="24"/>
        </w:rPr>
        <w:t xml:space="preserve"> 0</w:t>
      </w:r>
      <w:r w:rsidR="000F6C17">
        <w:rPr>
          <w:rFonts w:ascii="Arial" w:hAnsi="Arial" w:cs="Arial"/>
          <w:sz w:val="24"/>
        </w:rPr>
        <w:t>2</w:t>
      </w:r>
      <w:r w:rsidRPr="00A32052">
        <w:rPr>
          <w:rFonts w:ascii="Arial" w:hAnsi="Arial" w:cs="Arial"/>
          <w:sz w:val="24"/>
        </w:rPr>
        <w:t xml:space="preserve"> Jour</w:t>
      </w:r>
      <w:r w:rsidR="004D378F">
        <w:rPr>
          <w:rFonts w:ascii="Arial" w:hAnsi="Arial" w:cs="Arial"/>
          <w:sz w:val="24"/>
        </w:rPr>
        <w:t>s</w:t>
      </w:r>
      <w:r w:rsidRPr="00A32052">
        <w:rPr>
          <w:rFonts w:ascii="Arial" w:hAnsi="Arial" w:cs="Arial"/>
          <w:sz w:val="24"/>
        </w:rPr>
        <w:t xml:space="preserve">/groupe </w:t>
      </w:r>
    </w:p>
    <w:p w:rsidR="00D929A8" w:rsidRPr="00A32052" w:rsidRDefault="00D929A8" w:rsidP="00D929A8">
      <w:pPr>
        <w:pStyle w:val="Titre"/>
        <w:ind w:left="360"/>
        <w:jc w:val="left"/>
        <w:rPr>
          <w:rFonts w:ascii="Arial" w:hAnsi="Arial" w:cs="Arial"/>
          <w:b/>
          <w:sz w:val="24"/>
        </w:rPr>
      </w:pPr>
    </w:p>
    <w:p w:rsidR="00D929A8" w:rsidRPr="00A32052" w:rsidRDefault="00D929A8" w:rsidP="00D929A8">
      <w:pPr>
        <w:pStyle w:val="Titre"/>
        <w:numPr>
          <w:ilvl w:val="0"/>
          <w:numId w:val="1"/>
        </w:numPr>
        <w:jc w:val="left"/>
        <w:rPr>
          <w:rFonts w:ascii="Arial" w:hAnsi="Arial" w:cs="Arial"/>
          <w:b/>
          <w:sz w:val="24"/>
        </w:rPr>
      </w:pPr>
      <w:r w:rsidRPr="00A32052">
        <w:rPr>
          <w:rFonts w:ascii="Arial" w:hAnsi="Arial" w:cs="Arial"/>
          <w:b/>
          <w:sz w:val="24"/>
        </w:rPr>
        <w:t>Méthodes pédagogiques :</w:t>
      </w:r>
    </w:p>
    <w:p w:rsidR="00D929A8" w:rsidRPr="00A32052" w:rsidRDefault="00D929A8" w:rsidP="00D929A8">
      <w:pPr>
        <w:pStyle w:val="Paragraphedeliste"/>
        <w:rPr>
          <w:rFonts w:ascii="Arial" w:hAnsi="Arial" w:cs="Arial"/>
          <w:sz w:val="24"/>
          <w:szCs w:val="24"/>
        </w:rPr>
      </w:pPr>
    </w:p>
    <w:p w:rsidR="00D929A8" w:rsidRDefault="00D929A8" w:rsidP="00D929A8">
      <w:pPr>
        <w:pStyle w:val="Titre"/>
        <w:numPr>
          <w:ilvl w:val="0"/>
          <w:numId w:val="5"/>
        </w:numPr>
        <w:jc w:val="left"/>
        <w:rPr>
          <w:rFonts w:ascii="Arial" w:hAnsi="Arial" w:cs="Arial"/>
          <w:sz w:val="24"/>
        </w:rPr>
      </w:pPr>
      <w:r w:rsidRPr="00A32052">
        <w:rPr>
          <w:rFonts w:ascii="Arial" w:hAnsi="Arial" w:cs="Arial"/>
          <w:sz w:val="24"/>
        </w:rPr>
        <w:t>Exposé au moyen de vidéoprojecteur</w:t>
      </w:r>
    </w:p>
    <w:p w:rsidR="00C64B02" w:rsidRPr="00A32052" w:rsidRDefault="00C64B02" w:rsidP="00D929A8">
      <w:pPr>
        <w:pStyle w:val="Titre"/>
        <w:numPr>
          <w:ilvl w:val="0"/>
          <w:numId w:val="5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Support documentaire</w:t>
      </w:r>
    </w:p>
    <w:p w:rsidR="00D929A8" w:rsidRPr="00A32052" w:rsidRDefault="00D929A8" w:rsidP="00D929A8">
      <w:pPr>
        <w:pStyle w:val="Titre"/>
        <w:numPr>
          <w:ilvl w:val="0"/>
          <w:numId w:val="5"/>
        </w:numPr>
        <w:jc w:val="left"/>
        <w:rPr>
          <w:rFonts w:ascii="Arial" w:hAnsi="Arial" w:cs="Arial"/>
          <w:sz w:val="24"/>
        </w:rPr>
      </w:pPr>
      <w:r w:rsidRPr="00A32052">
        <w:rPr>
          <w:rFonts w:ascii="Arial" w:hAnsi="Arial" w:cs="Arial"/>
          <w:sz w:val="24"/>
        </w:rPr>
        <w:t>Etudes de cas (travail de groupe)</w:t>
      </w:r>
    </w:p>
    <w:p w:rsidR="00D929A8" w:rsidRPr="00A32052" w:rsidRDefault="00D929A8" w:rsidP="00D929A8">
      <w:pPr>
        <w:pStyle w:val="Titre"/>
        <w:numPr>
          <w:ilvl w:val="0"/>
          <w:numId w:val="5"/>
        </w:numPr>
        <w:jc w:val="left"/>
        <w:rPr>
          <w:rFonts w:ascii="Arial" w:hAnsi="Arial" w:cs="Arial"/>
          <w:sz w:val="24"/>
        </w:rPr>
      </w:pPr>
      <w:r w:rsidRPr="00A32052">
        <w:rPr>
          <w:rFonts w:ascii="Arial" w:hAnsi="Arial" w:cs="Arial"/>
          <w:sz w:val="24"/>
        </w:rPr>
        <w:t>Projection de films didactiques</w:t>
      </w:r>
    </w:p>
    <w:p w:rsidR="00D929A8" w:rsidRDefault="00D929A8" w:rsidP="00D929A8">
      <w:pPr>
        <w:pStyle w:val="Titre"/>
        <w:numPr>
          <w:ilvl w:val="0"/>
          <w:numId w:val="5"/>
        </w:numPr>
        <w:jc w:val="left"/>
        <w:rPr>
          <w:rFonts w:ascii="Arial" w:hAnsi="Arial" w:cs="Arial"/>
          <w:sz w:val="24"/>
        </w:rPr>
      </w:pPr>
      <w:r w:rsidRPr="00A32052">
        <w:rPr>
          <w:rFonts w:ascii="Arial" w:hAnsi="Arial" w:cs="Arial"/>
          <w:sz w:val="24"/>
        </w:rPr>
        <w:t>Echange et débats sur des retours d’expérience</w:t>
      </w:r>
      <w:bookmarkStart w:id="0" w:name="_GoBack"/>
      <w:bookmarkEnd w:id="0"/>
    </w:p>
    <w:p w:rsidR="00D929A8" w:rsidRPr="00A32052" w:rsidRDefault="00D929A8" w:rsidP="00D929A8">
      <w:pPr>
        <w:pStyle w:val="Titre"/>
        <w:numPr>
          <w:ilvl w:val="0"/>
          <w:numId w:val="5"/>
        </w:numPr>
        <w:jc w:val="left"/>
        <w:rPr>
          <w:rFonts w:ascii="Arial" w:hAnsi="Arial" w:cs="Arial"/>
          <w:sz w:val="24"/>
        </w:rPr>
      </w:pPr>
      <w:r w:rsidRPr="00A32052">
        <w:rPr>
          <w:rFonts w:ascii="Arial" w:hAnsi="Arial" w:cs="Arial"/>
          <w:sz w:val="24"/>
        </w:rPr>
        <w:t>Evaluation des acquis</w:t>
      </w:r>
    </w:p>
    <w:p w:rsidR="00D929A8" w:rsidRPr="00A32052" w:rsidRDefault="00D929A8" w:rsidP="00D929A8">
      <w:pPr>
        <w:pStyle w:val="Paragraphedeliste"/>
        <w:rPr>
          <w:rFonts w:ascii="Arial" w:hAnsi="Arial" w:cs="Arial"/>
          <w:sz w:val="24"/>
          <w:szCs w:val="24"/>
        </w:rPr>
      </w:pPr>
    </w:p>
    <w:p w:rsidR="00D929A8" w:rsidRPr="00A32052" w:rsidRDefault="00D929A8" w:rsidP="00D929A8">
      <w:pPr>
        <w:pStyle w:val="Titre"/>
        <w:ind w:left="360"/>
        <w:jc w:val="left"/>
        <w:rPr>
          <w:rFonts w:ascii="Arial" w:hAnsi="Arial" w:cs="Arial"/>
          <w:sz w:val="24"/>
        </w:rPr>
      </w:pPr>
    </w:p>
    <w:p w:rsidR="00D929A8" w:rsidRDefault="00D929A8" w:rsidP="00D929A8">
      <w:pPr>
        <w:rPr>
          <w:sz w:val="24"/>
          <w:szCs w:val="24"/>
        </w:rPr>
      </w:pPr>
    </w:p>
    <w:p w:rsidR="004C784F" w:rsidRDefault="00DA2AF7">
      <w:r>
        <w:lastRenderedPageBreak/>
        <w:t>Suite….</w:t>
      </w:r>
    </w:p>
    <w:p w:rsidR="000772E1" w:rsidRDefault="000772E1" w:rsidP="00DA2AF7">
      <w:pPr>
        <w:jc w:val="both"/>
        <w:rPr>
          <w:rFonts w:ascii="Arial" w:hAnsi="Arial" w:cs="Arial"/>
          <w:i/>
          <w:color w:val="002060"/>
          <w:szCs w:val="28"/>
          <w:u w:val="single"/>
        </w:rPr>
      </w:pPr>
    </w:p>
    <w:p w:rsidR="00DA2AF7" w:rsidRPr="00487AFB" w:rsidRDefault="00DA2AF7" w:rsidP="00DA2AF7">
      <w:pPr>
        <w:jc w:val="both"/>
        <w:rPr>
          <w:rFonts w:ascii="Arial" w:hAnsi="Arial" w:cs="Arial"/>
          <w:b w:val="0"/>
          <w:i/>
          <w:color w:val="002060"/>
          <w:szCs w:val="28"/>
          <w:u w:val="single"/>
        </w:rPr>
      </w:pPr>
      <w:r w:rsidRPr="00487AFB">
        <w:rPr>
          <w:rFonts w:ascii="Arial" w:hAnsi="Arial" w:cs="Arial"/>
          <w:i/>
          <w:color w:val="002060"/>
          <w:szCs w:val="28"/>
          <w:u w:val="single"/>
        </w:rPr>
        <w:t xml:space="preserve">Comment et </w:t>
      </w:r>
      <w:r>
        <w:rPr>
          <w:rFonts w:ascii="Arial" w:hAnsi="Arial" w:cs="Arial"/>
          <w:i/>
          <w:color w:val="002060"/>
          <w:szCs w:val="28"/>
          <w:u w:val="single"/>
        </w:rPr>
        <w:t>où s’inscrire pour participer au s</w:t>
      </w:r>
      <w:r w:rsidRPr="00487AFB">
        <w:rPr>
          <w:rFonts w:ascii="Arial" w:hAnsi="Arial" w:cs="Arial"/>
          <w:i/>
          <w:color w:val="002060"/>
          <w:szCs w:val="28"/>
          <w:u w:val="single"/>
        </w:rPr>
        <w:t>éminaire ?</w:t>
      </w:r>
    </w:p>
    <w:p w:rsidR="00DA2AF7" w:rsidRDefault="00DA2AF7" w:rsidP="00DA2AF7">
      <w:pPr>
        <w:rPr>
          <w:rFonts w:ascii="Arial" w:hAnsi="Arial" w:cs="Arial"/>
          <w:i/>
        </w:rPr>
      </w:pPr>
      <w:r w:rsidRPr="00487AFB">
        <w:rPr>
          <w:rFonts w:ascii="Arial" w:hAnsi="Arial" w:cs="Arial"/>
          <w:i/>
        </w:rPr>
        <w:t>Par simple</w:t>
      </w:r>
      <w:r>
        <w:rPr>
          <w:rFonts w:ascii="Arial" w:hAnsi="Arial" w:cs="Arial"/>
          <w:i/>
        </w:rPr>
        <w:t xml:space="preserve"> retour </w:t>
      </w:r>
      <w:r w:rsidRPr="00487AFB">
        <w:rPr>
          <w:rFonts w:ascii="Arial" w:hAnsi="Arial" w:cs="Arial"/>
          <w:i/>
        </w:rPr>
        <w:t xml:space="preserve"> fax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de cette page avec signature et visas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 : </w:t>
      </w:r>
    </w:p>
    <w:p w:rsidR="00DA2AF7" w:rsidRDefault="00DA2AF7" w:rsidP="00DA2AF7">
      <w:pPr>
        <w:rPr>
          <w:rFonts w:ascii="Arial" w:hAnsi="Arial" w:cs="Arial"/>
          <w:bCs w:val="0"/>
          <w:i/>
        </w:rPr>
      </w:pPr>
      <w:r>
        <w:rPr>
          <w:rFonts w:ascii="Arial" w:hAnsi="Arial" w:cs="Arial"/>
          <w:i/>
        </w:rPr>
        <w:t>037 73 25 25 ou par email : ccimdz@gmail.com</w:t>
      </w:r>
    </w:p>
    <w:p w:rsidR="00DA2AF7" w:rsidRDefault="00DA2AF7" w:rsidP="000772E1">
      <w:pPr>
        <w:rPr>
          <w:rFonts w:ascii="Arial" w:hAnsi="Arial" w:cs="Arial"/>
          <w:b w:val="0"/>
          <w:i/>
          <w:sz w:val="32"/>
          <w:szCs w:val="32"/>
        </w:rPr>
      </w:pPr>
      <w:r w:rsidRPr="003A748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</w:t>
      </w:r>
      <w:r w:rsidRPr="00547594">
        <w:rPr>
          <w:rFonts w:ascii="Arial" w:hAnsi="Arial" w:cs="Arial"/>
          <w:i/>
          <w:sz w:val="32"/>
          <w:szCs w:val="32"/>
        </w:rPr>
        <w:t>Le sé</w:t>
      </w:r>
      <w:r>
        <w:rPr>
          <w:rFonts w:ascii="Arial" w:hAnsi="Arial" w:cs="Arial"/>
          <w:i/>
          <w:sz w:val="32"/>
          <w:szCs w:val="32"/>
        </w:rPr>
        <w:t xml:space="preserve">minaire se déroulera à la chambre de commerce et d’industrie Medjerda souk Ahras </w:t>
      </w:r>
      <w:r w:rsidRPr="00DA2AF7">
        <w:rPr>
          <w:rFonts w:ascii="Arial" w:hAnsi="Arial" w:cs="Arial"/>
          <w:i/>
          <w:sz w:val="32"/>
          <w:szCs w:val="32"/>
          <w:u w:val="single"/>
        </w:rPr>
        <w:t>Le 2</w:t>
      </w:r>
      <w:r w:rsidR="000772E1">
        <w:rPr>
          <w:rFonts w:ascii="Arial" w:hAnsi="Arial" w:cs="Arial"/>
          <w:i/>
          <w:sz w:val="32"/>
          <w:szCs w:val="32"/>
          <w:u w:val="single"/>
        </w:rPr>
        <w:t>7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 ET 2</w:t>
      </w:r>
      <w:r w:rsidR="000772E1">
        <w:rPr>
          <w:rFonts w:ascii="Arial" w:hAnsi="Arial" w:cs="Arial"/>
          <w:i/>
          <w:sz w:val="32"/>
          <w:szCs w:val="32"/>
          <w:u w:val="single"/>
        </w:rPr>
        <w:t>8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 Mai 2015</w:t>
      </w:r>
    </w:p>
    <w:p w:rsidR="00DA2AF7" w:rsidRPr="00F04B89" w:rsidRDefault="00DA2AF7" w:rsidP="00DA2AF7">
      <w:pPr>
        <w:rPr>
          <w:rFonts w:ascii="Arial" w:hAnsi="Arial" w:cs="Arial"/>
          <w:b w:val="0"/>
          <w:bCs w:val="0"/>
          <w:i/>
          <w:u w:val="single"/>
        </w:rPr>
      </w:pPr>
      <w:r w:rsidRPr="00F04B89">
        <w:rPr>
          <w:rFonts w:ascii="Arial" w:hAnsi="Arial" w:cs="Arial"/>
          <w:i/>
          <w:u w:val="single"/>
        </w:rPr>
        <w:t>Contact:</w:t>
      </w:r>
    </w:p>
    <w:p w:rsidR="00DA2AF7" w:rsidRDefault="00DA2AF7" w:rsidP="00DA2AF7">
      <w:pPr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i/>
        </w:rPr>
        <w:t>M</w:t>
      </w:r>
      <w:r w:rsidRPr="00E60F0F">
        <w:rPr>
          <w:rFonts w:ascii="Arial" w:hAnsi="Arial" w:cs="Arial"/>
          <w:i/>
          <w:vertAlign w:val="superscript"/>
        </w:rPr>
        <w:t>r</w:t>
      </w:r>
      <w:r>
        <w:rPr>
          <w:rFonts w:ascii="Arial" w:hAnsi="Arial" w:cs="Arial"/>
          <w:i/>
        </w:rPr>
        <w:t xml:space="preserve"> GHLIS Yacine Directeur de la CCI Souk Ahras</w:t>
      </w:r>
    </w:p>
    <w:p w:rsidR="00DA2AF7" w:rsidRDefault="00DA2AF7" w:rsidP="00DA2AF7">
      <w:pPr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i/>
        </w:rPr>
        <w:t xml:space="preserve">Tél : 037 732626 -  </w:t>
      </w:r>
      <w:proofErr w:type="spellStart"/>
      <w:r>
        <w:rPr>
          <w:rFonts w:ascii="Arial" w:hAnsi="Arial" w:cs="Arial"/>
          <w:i/>
        </w:rPr>
        <w:t>Cell</w:t>
      </w:r>
      <w:proofErr w:type="spellEnd"/>
      <w:r>
        <w:rPr>
          <w:rFonts w:ascii="Arial" w:hAnsi="Arial" w:cs="Arial"/>
          <w:i/>
        </w:rPr>
        <w:t> : 06 61 39 67 05</w:t>
      </w:r>
    </w:p>
    <w:p w:rsidR="00DA2AF7" w:rsidRPr="00EC2031" w:rsidRDefault="00DA2AF7" w:rsidP="00DA2AF7">
      <w:pPr>
        <w:rPr>
          <w:rFonts w:ascii="Arial" w:hAnsi="Arial" w:cs="Arial"/>
          <w:b w:val="0"/>
          <w:bCs w:val="0"/>
          <w:i/>
        </w:rPr>
      </w:pPr>
      <w:r w:rsidRPr="00EC2031">
        <w:rPr>
          <w:rFonts w:ascii="Arial" w:hAnsi="Arial" w:cs="Arial"/>
          <w:i/>
        </w:rPr>
        <w:t xml:space="preserve">e- mail : </w:t>
      </w:r>
      <w:r w:rsidRPr="00EC2031">
        <w:t>ccimdz@gmail.com</w:t>
      </w:r>
    </w:p>
    <w:p w:rsidR="00DA2AF7" w:rsidRDefault="00DA2AF7" w:rsidP="00125295">
      <w:pPr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i/>
        </w:rPr>
        <w:t xml:space="preserve">Frais de participation : </w:t>
      </w:r>
      <w:r w:rsidR="00125295" w:rsidRPr="00125295">
        <w:rPr>
          <w:rFonts w:ascii="Arial" w:hAnsi="Arial" w:cs="Arial" w:hint="cs"/>
          <w:i/>
          <w:szCs w:val="28"/>
          <w:rtl/>
        </w:rPr>
        <w:t>25</w:t>
      </w:r>
      <w:r w:rsidRPr="00125295">
        <w:rPr>
          <w:rFonts w:ascii="Arial" w:hAnsi="Arial" w:cs="Arial"/>
          <w:i/>
          <w:szCs w:val="28"/>
        </w:rPr>
        <w:t>000.00</w:t>
      </w:r>
      <w:r>
        <w:rPr>
          <w:rFonts w:ascii="Arial" w:hAnsi="Arial" w:cs="Arial"/>
          <w:i/>
        </w:rPr>
        <w:t xml:space="preserve"> DA en HT  par personne </w:t>
      </w:r>
    </w:p>
    <w:p w:rsidR="00DA2AF7" w:rsidRDefault="00DA2AF7" w:rsidP="00DA2AF7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Ses frais englobent ; les pauses cafés-déjeuners-la documentation.  </w:t>
      </w:r>
    </w:p>
    <w:p w:rsidR="00DA2AF7" w:rsidRPr="00CE1C8F" w:rsidRDefault="00DA2AF7" w:rsidP="00DA2AF7">
      <w:pPr>
        <w:tabs>
          <w:tab w:val="left" w:pos="2685"/>
        </w:tabs>
        <w:rPr>
          <w:rFonts w:ascii="Arial" w:hAnsi="Arial" w:cs="Arial"/>
          <w:b w:val="0"/>
        </w:rPr>
      </w:pPr>
      <w:r w:rsidRPr="00CE1C8F">
        <w:rPr>
          <w:rFonts w:ascii="Arial" w:hAnsi="Arial" w:cs="Arial"/>
        </w:rPr>
        <w:t xml:space="preserve">A la fin de ce séminaire des attestations de participations vous seront délivrées </w:t>
      </w:r>
    </w:p>
    <w:p w:rsidR="00DA2AF7" w:rsidRPr="00CE1C8F" w:rsidRDefault="00DA2AF7" w:rsidP="00DA2AF7">
      <w:pPr>
        <w:rPr>
          <w:rFonts w:ascii="Arial" w:hAnsi="Arial" w:cs="Arial"/>
          <w:b w:val="0"/>
        </w:rPr>
      </w:pPr>
    </w:p>
    <w:p w:rsidR="00DA2AF7" w:rsidRPr="00CE1C8F" w:rsidRDefault="00DA2AF7" w:rsidP="00DA2AF7">
      <w:pPr>
        <w:rPr>
          <w:rFonts w:ascii="Arial" w:hAnsi="Arial" w:cs="Arial"/>
          <w:b w:val="0"/>
          <w:i/>
          <w:sz w:val="36"/>
          <w:szCs w:val="36"/>
          <w:u w:val="single"/>
        </w:rPr>
      </w:pPr>
      <w:r w:rsidRPr="00CE1C8F">
        <w:rPr>
          <w:rFonts w:ascii="Arial" w:hAnsi="Arial" w:cs="Arial"/>
          <w:i/>
          <w:sz w:val="36"/>
          <w:szCs w:val="36"/>
          <w:u w:val="single"/>
        </w:rPr>
        <w:t xml:space="preserve">Inscription </w:t>
      </w:r>
    </w:p>
    <w:p w:rsidR="00DA2AF7" w:rsidRDefault="00DA2AF7" w:rsidP="00DA2AF7">
      <w:pPr>
        <w:rPr>
          <w:rFonts w:ascii="Arial" w:hAnsi="Arial" w:cs="Arial"/>
        </w:rPr>
      </w:pPr>
      <w:r>
        <w:rPr>
          <w:rFonts w:ascii="Arial" w:hAnsi="Arial" w:cs="Arial"/>
        </w:rPr>
        <w:t>Organisme ou Entreprise :………………………………</w:t>
      </w:r>
    </w:p>
    <w:p w:rsidR="00DA2AF7" w:rsidRDefault="00DA2AF7" w:rsidP="00DA2AF7">
      <w:pPr>
        <w:rPr>
          <w:rFonts w:ascii="Arial" w:hAnsi="Arial" w:cs="Arial"/>
        </w:rPr>
      </w:pPr>
      <w:r>
        <w:rPr>
          <w:rFonts w:ascii="Arial" w:hAnsi="Arial" w:cs="Arial"/>
        </w:rPr>
        <w:t>Nom et prénom du participant (e) </w:t>
      </w:r>
    </w:p>
    <w:p w:rsidR="00DA2AF7" w:rsidRDefault="00DA2AF7" w:rsidP="00DA2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1-………………………………….</w:t>
      </w:r>
    </w:p>
    <w:p w:rsidR="00DA2AF7" w:rsidRDefault="00DA2AF7" w:rsidP="00DA2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2- : ………………………………..</w:t>
      </w:r>
    </w:p>
    <w:p w:rsidR="00DA2AF7" w:rsidRDefault="00DA2AF7" w:rsidP="00DA2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3-…………………………………..</w:t>
      </w:r>
    </w:p>
    <w:p w:rsidR="00DA2AF7" w:rsidRDefault="00DA2AF7" w:rsidP="00DA2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4- …………………………………</w:t>
      </w:r>
    </w:p>
    <w:p w:rsidR="00DA2AF7" w:rsidRDefault="00DA2AF7" w:rsidP="00DA2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5………………………………..</w:t>
      </w:r>
    </w:p>
    <w:p w:rsidR="00DA2AF7" w:rsidRDefault="00DA2AF7" w:rsidP="00DA2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 /fax :………………………………………………..</w:t>
      </w:r>
    </w:p>
    <w:p w:rsidR="00DA2AF7" w:rsidRDefault="00DA2AF7" w:rsidP="00DA2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</w:t>
      </w:r>
    </w:p>
    <w:p w:rsidR="00DA2AF7" w:rsidRDefault="00DA2AF7" w:rsidP="00DA2A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 :……………………………………………………….</w:t>
      </w:r>
    </w:p>
    <w:p w:rsidR="00DA2AF7" w:rsidRDefault="00DA2AF7" w:rsidP="00DA2AF7">
      <w:pPr>
        <w:tabs>
          <w:tab w:val="left" w:pos="57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2AF7" w:rsidRDefault="00DA2AF7" w:rsidP="00DA2AF7">
      <w:pPr>
        <w:tabs>
          <w:tab w:val="left" w:pos="5730"/>
        </w:tabs>
        <w:rPr>
          <w:rFonts w:ascii="Arial" w:hAnsi="Arial" w:cs="Arial"/>
        </w:rPr>
      </w:pPr>
    </w:p>
    <w:p w:rsidR="00DA2AF7" w:rsidRDefault="00DA2AF7" w:rsidP="00DA2AF7">
      <w:pPr>
        <w:tabs>
          <w:tab w:val="left" w:pos="5730"/>
        </w:tabs>
        <w:rPr>
          <w:rFonts w:ascii="Arial" w:hAnsi="Arial" w:cs="Arial"/>
        </w:rPr>
      </w:pPr>
    </w:p>
    <w:p w:rsidR="00DA2AF7" w:rsidRDefault="00DA2AF7" w:rsidP="00125295">
      <w:pPr>
        <w:tabs>
          <w:tab w:val="left" w:pos="5730"/>
        </w:tabs>
        <w:jc w:val="right"/>
      </w:pPr>
      <w:r>
        <w:rPr>
          <w:rFonts w:ascii="Arial" w:hAnsi="Arial" w:cs="Arial"/>
        </w:rPr>
        <w:t xml:space="preserve">Signature et visas </w:t>
      </w:r>
    </w:p>
    <w:sectPr w:rsidR="00DA2AF7" w:rsidSect="0038632E">
      <w:headerReference w:type="default" r:id="rId7"/>
      <w:pgSz w:w="11906" w:h="16838"/>
      <w:pgMar w:top="1417" w:right="991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8D" w:rsidRDefault="00DE2D8D" w:rsidP="00B20A1A">
      <w:r>
        <w:separator/>
      </w:r>
    </w:p>
  </w:endnote>
  <w:endnote w:type="continuationSeparator" w:id="0">
    <w:p w:rsidR="00DE2D8D" w:rsidRDefault="00DE2D8D" w:rsidP="00B2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8D" w:rsidRDefault="00DE2D8D" w:rsidP="00B20A1A">
      <w:r>
        <w:separator/>
      </w:r>
    </w:p>
  </w:footnote>
  <w:footnote w:type="continuationSeparator" w:id="0">
    <w:p w:rsidR="00DE2D8D" w:rsidRDefault="00DE2D8D" w:rsidP="00B20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8B" w:rsidRDefault="0095028B" w:rsidP="0095028B">
    <w:pPr>
      <w:bidi/>
      <w:ind w:left="360"/>
      <w:jc w:val="center"/>
      <w:rPr>
        <w:rFonts w:cs="Traditional Arabic"/>
        <w:b w:val="0"/>
        <w:bCs w:val="0"/>
        <w:color w:val="000000"/>
        <w:sz w:val="36"/>
        <w:szCs w:val="36"/>
        <w:lang w:bidi="ar-DZ"/>
      </w:rPr>
    </w:pPr>
    <w:r>
      <w:rPr>
        <w:rFonts w:cs="Traditional Arabic" w:hint="cs"/>
        <w:color w:val="000000"/>
        <w:sz w:val="36"/>
        <w:szCs w:val="36"/>
        <w:rtl/>
        <w:lang w:bidi="ar-DZ"/>
      </w:rPr>
      <w:t>الجمهوريـة الجزائريـة الديمقراطيـة الشعبيـة</w:t>
    </w:r>
  </w:p>
  <w:p w:rsidR="00B20A1A" w:rsidRPr="00B20A1A" w:rsidRDefault="0095028B" w:rsidP="00DA2AF7">
    <w:pPr>
      <w:pStyle w:val="En-tte"/>
      <w:bidi/>
      <w:rPr>
        <w:lang w:val="en-US"/>
      </w:rPr>
    </w:pPr>
    <w:r>
      <w:rPr>
        <w:rFonts w:ascii="Traditional Arabic" w:cs="Traditional Arabic" w:hint="cs"/>
        <w:color w:val="000000"/>
        <w:szCs w:val="28"/>
        <w:rtl/>
      </w:rPr>
      <w:t xml:space="preserve">   </w:t>
    </w:r>
    <w:r w:rsidRPr="00890D33">
      <w:rPr>
        <w:rFonts w:cs="Traditional Arabic" w:hint="cs"/>
        <w:color w:val="000000"/>
        <w:sz w:val="36"/>
        <w:szCs w:val="36"/>
        <w:rtl/>
      </w:rPr>
      <w:t>وزارة الــتج</w:t>
    </w:r>
    <w:r>
      <w:rPr>
        <w:rFonts w:cs="Traditional Arabic" w:hint="cs"/>
        <w:color w:val="000000"/>
        <w:sz w:val="36"/>
        <w:szCs w:val="36"/>
        <w:rtl/>
      </w:rPr>
      <w:t>ــــــــــــــــــ</w:t>
    </w:r>
    <w:r w:rsidRPr="00890D33">
      <w:rPr>
        <w:rFonts w:cs="Traditional Arabic" w:hint="cs"/>
        <w:color w:val="000000"/>
        <w:sz w:val="36"/>
        <w:szCs w:val="36"/>
        <w:rtl/>
      </w:rPr>
      <w:t xml:space="preserve">ــارة </w:t>
    </w:r>
    <w:r>
      <w:rPr>
        <w:rFonts w:cs="Traditional Arabic"/>
        <w:color w:val="000000"/>
        <w:szCs w:val="28"/>
      </w:rPr>
      <w:t xml:space="preserve"> </w:t>
    </w:r>
    <w:r>
      <w:rPr>
        <w:rFonts w:cs="Traditional Arabic" w:hint="cs"/>
        <w:color w:val="000000"/>
        <w:szCs w:val="28"/>
        <w:rtl/>
      </w:rPr>
      <w:t xml:space="preserve"> </w:t>
    </w:r>
    <w:r>
      <w:rPr>
        <w:rFonts w:cs="Traditional Arabic"/>
        <w:color w:val="000000"/>
        <w:szCs w:val="28"/>
      </w:rPr>
      <w:t xml:space="preserve"> Ministère de Commerce                                        </w:t>
    </w:r>
    <w:r w:rsidR="00DA2AF7">
      <w:rPr>
        <w:rFonts w:cs="Traditional Arabic"/>
        <w:color w:val="000000"/>
        <w:szCs w:val="28"/>
      </w:rPr>
      <w:t xml:space="preserve">                 </w:t>
    </w:r>
    <w:r>
      <w:rPr>
        <w:rFonts w:ascii="Traditional Arabic" w:cs="Traditional Arabic" w:hint="cs"/>
        <w:color w:val="000000"/>
        <w:szCs w:val="28"/>
        <w:rtl/>
        <w:lang w:bidi="ar-DZ"/>
      </w:rPr>
      <w:t xml:space="preserve">  </w:t>
    </w:r>
    <w:r>
      <w:rPr>
        <w:rFonts w:cs="Traditional Arabic" w:hint="cs"/>
        <w:color w:val="000000"/>
        <w:szCs w:val="28"/>
        <w:rtl/>
      </w:rPr>
      <w:t xml:space="preserve">غـرفـة التجـارة والصنـاعـة   </w:t>
    </w:r>
    <w:r w:rsidRPr="00735872">
      <w:rPr>
        <w:rFonts w:asciiTheme="majorBidi" w:hAnsiTheme="majorBidi" w:cstheme="majorBidi"/>
        <w:color w:val="000000"/>
        <w:szCs w:val="28"/>
      </w:rPr>
      <w:t xml:space="preserve"> </w:t>
    </w:r>
    <w:r w:rsidRPr="00735872">
      <w:rPr>
        <w:rFonts w:asciiTheme="majorBidi" w:hAnsiTheme="majorBidi" w:cstheme="majorBidi"/>
        <w:color w:val="000000"/>
        <w:sz w:val="22"/>
        <w:szCs w:val="22"/>
      </w:rPr>
      <w:t>Chambre de Commerce et d’Industrie</w:t>
    </w:r>
    <w:r w:rsidRPr="00F16299">
      <w:rPr>
        <w:rFonts w:cs="Traditional Arabic"/>
        <w:color w:val="000000"/>
        <w:sz w:val="22"/>
        <w:szCs w:val="22"/>
      </w:rPr>
      <w:t xml:space="preserve"> </w:t>
    </w:r>
    <w:r>
      <w:rPr>
        <w:rFonts w:cs="Traditional Arabic"/>
        <w:color w:val="000000"/>
        <w:sz w:val="22"/>
        <w:szCs w:val="22"/>
      </w:rPr>
      <w:t xml:space="preserve">                                                      </w:t>
    </w:r>
    <w:r w:rsidR="00DA2AF7">
      <w:rPr>
        <w:rFonts w:cs="Traditional Arabic"/>
        <w:color w:val="000000"/>
        <w:sz w:val="22"/>
        <w:szCs w:val="22"/>
      </w:rPr>
      <w:t xml:space="preserve">        </w:t>
    </w:r>
    <w:r>
      <w:rPr>
        <w:rFonts w:ascii="Traditional Arabic" w:cs="Traditional Arabic" w:hint="cs"/>
        <w:color w:val="000000"/>
        <w:szCs w:val="28"/>
        <w:rtl/>
        <w:lang w:bidi="ar-DZ"/>
      </w:rPr>
      <w:t xml:space="preserve">مجردة ســـــــــــــوق </w:t>
    </w:r>
    <w:proofErr w:type="gramStart"/>
    <w:r>
      <w:rPr>
        <w:rFonts w:ascii="Traditional Arabic" w:cs="Traditional Arabic" w:hint="cs"/>
        <w:color w:val="000000"/>
        <w:szCs w:val="28"/>
        <w:rtl/>
        <w:lang w:bidi="ar-DZ"/>
      </w:rPr>
      <w:t>أهــــراس</w:t>
    </w:r>
    <w:proofErr w:type="gramEnd"/>
    <w:r>
      <w:rPr>
        <w:rFonts w:ascii="Traditional Arabic" w:cs="Traditional Arabic" w:hint="cs"/>
        <w:color w:val="000000"/>
        <w:szCs w:val="28"/>
        <w:rtl/>
        <w:lang w:bidi="ar-DZ"/>
      </w:rPr>
      <w:t xml:space="preserve"> </w:t>
    </w:r>
    <w:r w:rsidRPr="00890D33">
      <w:rPr>
        <w:rFonts w:ascii="Traditional Arabic" w:cs="Aharoni"/>
        <w:color w:val="000000"/>
        <w:sz w:val="22"/>
        <w:szCs w:val="22"/>
        <w:lang w:bidi="ar-DZ"/>
      </w:rPr>
      <w:t>MEDJERDA SOUK AHRAS</w:t>
    </w:r>
    <w:r>
      <w:rPr>
        <w:rFonts w:ascii="Traditional Arabic" w:cs="Traditional Arabic"/>
        <w:color w:val="000000"/>
        <w:szCs w:val="28"/>
        <w:lang w:bidi="ar-DZ"/>
      </w:rPr>
      <w:t xml:space="preserve">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B75A3"/>
    <w:multiLevelType w:val="hybridMultilevel"/>
    <w:tmpl w:val="1EE0CF5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D4EE9"/>
    <w:multiLevelType w:val="hybridMultilevel"/>
    <w:tmpl w:val="0A20E6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8650AC"/>
    <w:multiLevelType w:val="hybridMultilevel"/>
    <w:tmpl w:val="8B90B618"/>
    <w:lvl w:ilvl="0" w:tplc="F79EE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31636C"/>
    <w:multiLevelType w:val="hybridMultilevel"/>
    <w:tmpl w:val="9B88341A"/>
    <w:lvl w:ilvl="0" w:tplc="3F68029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E1360"/>
    <w:multiLevelType w:val="hybridMultilevel"/>
    <w:tmpl w:val="D682B4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37D5F"/>
    <w:multiLevelType w:val="hybridMultilevel"/>
    <w:tmpl w:val="37286D04"/>
    <w:lvl w:ilvl="0" w:tplc="1B90B32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D47FF"/>
    <w:multiLevelType w:val="hybridMultilevel"/>
    <w:tmpl w:val="148E11C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9A8"/>
    <w:rsid w:val="000772E1"/>
    <w:rsid w:val="000F6C17"/>
    <w:rsid w:val="00102113"/>
    <w:rsid w:val="00125295"/>
    <w:rsid w:val="001E3000"/>
    <w:rsid w:val="001E5884"/>
    <w:rsid w:val="001F4F80"/>
    <w:rsid w:val="00326D67"/>
    <w:rsid w:val="0038632E"/>
    <w:rsid w:val="003A5E67"/>
    <w:rsid w:val="003E1162"/>
    <w:rsid w:val="00453600"/>
    <w:rsid w:val="00466FBE"/>
    <w:rsid w:val="004C784F"/>
    <w:rsid w:val="004D378F"/>
    <w:rsid w:val="00586C96"/>
    <w:rsid w:val="007A5713"/>
    <w:rsid w:val="008B1D54"/>
    <w:rsid w:val="0095028B"/>
    <w:rsid w:val="0095575E"/>
    <w:rsid w:val="009C1CF7"/>
    <w:rsid w:val="009F1642"/>
    <w:rsid w:val="00A6641E"/>
    <w:rsid w:val="00AD3CEB"/>
    <w:rsid w:val="00B20A1A"/>
    <w:rsid w:val="00B552D4"/>
    <w:rsid w:val="00BB7020"/>
    <w:rsid w:val="00C64B02"/>
    <w:rsid w:val="00D929A8"/>
    <w:rsid w:val="00DA2AF7"/>
    <w:rsid w:val="00DE2D8D"/>
    <w:rsid w:val="00E043C1"/>
    <w:rsid w:val="00E65AB5"/>
    <w:rsid w:val="00FB1FAD"/>
    <w:rsid w:val="00FD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A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D6D35"/>
    <w:pPr>
      <w:keepNext/>
      <w:outlineLvl w:val="0"/>
    </w:pPr>
    <w:rPr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6D35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Titre">
    <w:name w:val="Title"/>
    <w:basedOn w:val="Normal"/>
    <w:link w:val="TitreCar"/>
    <w:qFormat/>
    <w:rsid w:val="00D929A8"/>
    <w:pPr>
      <w:jc w:val="center"/>
    </w:pPr>
    <w:rPr>
      <w:b w:val="0"/>
      <w:bCs w:val="0"/>
      <w:szCs w:val="24"/>
    </w:rPr>
  </w:style>
  <w:style w:type="character" w:customStyle="1" w:styleId="TitreCar">
    <w:name w:val="Titre Car"/>
    <w:basedOn w:val="Policepardfaut"/>
    <w:link w:val="Titre"/>
    <w:rsid w:val="00D929A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929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0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0A1A"/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20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0A1A"/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character" w:styleId="Lienhypertexte">
    <w:name w:val="Hyperlink"/>
    <w:basedOn w:val="Policepardfaut"/>
    <w:rsid w:val="00B20A1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A1A"/>
    <w:rPr>
      <w:rFonts w:ascii="Tahoma" w:eastAsia="Times New Roman" w:hAnsi="Tahoma" w:cs="Tahoma"/>
      <w:b/>
      <w:bCs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A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D6D35"/>
    <w:pPr>
      <w:keepNext/>
      <w:outlineLvl w:val="0"/>
    </w:pPr>
    <w:rPr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6D35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Titre">
    <w:name w:val="Title"/>
    <w:basedOn w:val="Normal"/>
    <w:link w:val="TitreCar"/>
    <w:qFormat/>
    <w:rsid w:val="00D929A8"/>
    <w:pPr>
      <w:jc w:val="center"/>
    </w:pPr>
    <w:rPr>
      <w:b w:val="0"/>
      <w:bCs w:val="0"/>
      <w:szCs w:val="24"/>
    </w:rPr>
  </w:style>
  <w:style w:type="character" w:customStyle="1" w:styleId="TitreCar">
    <w:name w:val="Titre Car"/>
    <w:basedOn w:val="Policepardfaut"/>
    <w:link w:val="Titre"/>
    <w:rsid w:val="00D929A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929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0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0A1A"/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20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0A1A"/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character" w:styleId="Lienhypertexte">
    <w:name w:val="Hyperlink"/>
    <w:basedOn w:val="Policepardfaut"/>
    <w:rsid w:val="00B20A1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A1A"/>
    <w:rPr>
      <w:rFonts w:ascii="Tahoma" w:eastAsia="Times New Roman" w:hAnsi="Tahoma" w:cs="Tahoma"/>
      <w:b/>
      <w:bCs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AHRASBUROTEC</cp:lastModifiedBy>
  <cp:revision>2</cp:revision>
  <cp:lastPrinted>2015-05-21T12:46:00Z</cp:lastPrinted>
  <dcterms:created xsi:type="dcterms:W3CDTF">2015-05-23T09:07:00Z</dcterms:created>
  <dcterms:modified xsi:type="dcterms:W3CDTF">2015-05-23T09:07:00Z</dcterms:modified>
</cp:coreProperties>
</file>